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D8121" w14:textId="24B394C9" w:rsidR="0016727B" w:rsidRPr="0016727B" w:rsidRDefault="0016727B" w:rsidP="0001281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Opis przedmiotu zamówienia</w:t>
      </w:r>
    </w:p>
    <w:p w14:paraId="7C47B949" w14:textId="0A7F94C0" w:rsidR="00BE7A83" w:rsidRPr="00012815" w:rsidRDefault="00BE7A83" w:rsidP="00012815">
      <w:pPr>
        <w:jc w:val="center"/>
        <w:rPr>
          <w:rFonts w:ascii="Cambria" w:hAnsi="Cambria"/>
          <w:b/>
          <w:bCs/>
        </w:rPr>
      </w:pPr>
      <w:r w:rsidRPr="00012815">
        <w:rPr>
          <w:rFonts w:ascii="Cambria" w:hAnsi="Cambria"/>
          <w:b/>
          <w:bCs/>
        </w:rPr>
        <w:t xml:space="preserve">Dostawa samochodu specjalnego: cysterna do wody o pojemności 6000 litrów, zabudowa typu </w:t>
      </w:r>
      <w:r w:rsidR="00012815">
        <w:rPr>
          <w:rFonts w:ascii="Cambria" w:hAnsi="Cambria"/>
          <w:b/>
          <w:bCs/>
        </w:rPr>
        <w:t>„</w:t>
      </w:r>
      <w:r w:rsidRPr="00012815">
        <w:rPr>
          <w:rFonts w:ascii="Cambria" w:hAnsi="Cambria"/>
          <w:b/>
          <w:bCs/>
        </w:rPr>
        <w:t xml:space="preserve">hakowiec </w:t>
      </w:r>
      <w:r w:rsidR="00012815">
        <w:rPr>
          <w:rFonts w:ascii="Cambria" w:hAnsi="Cambria"/>
          <w:b/>
          <w:bCs/>
        </w:rPr>
        <w:t xml:space="preserve">„ </w:t>
      </w:r>
      <w:r w:rsidRPr="00012815">
        <w:rPr>
          <w:rFonts w:ascii="Cambria" w:hAnsi="Cambria"/>
          <w:b/>
          <w:bCs/>
        </w:rPr>
        <w:t>wyposażony w żuraw (HDS) oraz zabudowa dodatkowa wywrotka.</w:t>
      </w:r>
    </w:p>
    <w:p w14:paraId="5C75CB7B" w14:textId="77777777" w:rsidR="00BE7A83" w:rsidRPr="00D954A9" w:rsidRDefault="00BE7A83" w:rsidP="00BE7A83">
      <w:pPr>
        <w:jc w:val="both"/>
        <w:rPr>
          <w:rFonts w:ascii="Cambria" w:hAnsi="Cambria"/>
          <w:b/>
          <w:bCs/>
          <w:sz w:val="22"/>
          <w:szCs w:val="22"/>
        </w:rPr>
      </w:pPr>
    </w:p>
    <w:p w14:paraId="2E0C1742" w14:textId="77777777" w:rsidR="00BE7A83" w:rsidRPr="0016727B" w:rsidRDefault="00BE7A83" w:rsidP="0016727B">
      <w:pPr>
        <w:ind w:left="714"/>
        <w:jc w:val="both"/>
        <w:rPr>
          <w:rFonts w:ascii="Cambria" w:hAnsi="Cambria"/>
          <w:b/>
          <w:bCs/>
        </w:rPr>
      </w:pPr>
      <w:r w:rsidRPr="0016727B">
        <w:rPr>
          <w:rFonts w:ascii="Cambria" w:hAnsi="Cambria"/>
          <w:b/>
          <w:bCs/>
        </w:rPr>
        <w:t>Charakterystyka przedmiotu zamówienia podwozie:</w:t>
      </w:r>
    </w:p>
    <w:p w14:paraId="20E51632" w14:textId="77777777" w:rsidR="00BE7A83" w:rsidRPr="00DE0858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 xml:space="preserve">pojazd fabrycznie nowy, rok produkcji </w:t>
      </w:r>
      <w:r w:rsidRPr="0016727B">
        <w:rPr>
          <w:rFonts w:ascii="Cambria" w:hAnsi="Cambria"/>
          <w:b/>
          <w:bCs/>
        </w:rPr>
        <w:t>2026 r.</w:t>
      </w:r>
    </w:p>
    <w:p w14:paraId="47C0323F" w14:textId="32D1471A" w:rsidR="00DE0858" w:rsidRPr="00DE0858" w:rsidRDefault="00DE0858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DE0858">
        <w:rPr>
          <w:rFonts w:ascii="Cambria" w:hAnsi="Cambria"/>
          <w:bCs/>
        </w:rPr>
        <w:t xml:space="preserve">serwis pojazdu w odległości nie większej jak </w:t>
      </w:r>
      <w:r>
        <w:rPr>
          <w:rFonts w:ascii="Cambria" w:hAnsi="Cambria"/>
          <w:bCs/>
        </w:rPr>
        <w:t>7</w:t>
      </w:r>
      <w:r w:rsidRPr="00DE0858">
        <w:rPr>
          <w:rFonts w:ascii="Cambria" w:hAnsi="Cambria"/>
          <w:bCs/>
        </w:rPr>
        <w:t>0 km od siedziby Zamawiającego</w:t>
      </w:r>
    </w:p>
    <w:p w14:paraId="0F914021" w14:textId="77777777" w:rsidR="00BE7A83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DMC pojazdu do18 000 kg</w:t>
      </w:r>
    </w:p>
    <w:p w14:paraId="5B119C43" w14:textId="11594B61" w:rsidR="007A5183" w:rsidRPr="0016727B" w:rsidRDefault="007A51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całkowita wysokość pojazdu, łącznie z ramionami HDS i cysterną, nie może przekraczać 3200 mm</w:t>
      </w:r>
    </w:p>
    <w:p w14:paraId="5255DBCC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układ napędowy 4x2</w:t>
      </w:r>
    </w:p>
    <w:p w14:paraId="42DE0896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napęd tylna oś z blokadą mechanizmu różnicowego</w:t>
      </w:r>
    </w:p>
    <w:p w14:paraId="5AFC3669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tylna oś z regulowanym  zawieszeniem pneumatycznym sterowanym elektronicznie</w:t>
      </w:r>
    </w:p>
    <w:p w14:paraId="18C044C5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silnik wysokoprężny, turbodoładowany o mocy &gt; 206 KW</w:t>
      </w:r>
    </w:p>
    <w:p w14:paraId="231AFF40" w14:textId="232D39EB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 xml:space="preserve">pojemność silnika &gt; </w:t>
      </w:r>
      <w:r w:rsidR="000B3268">
        <w:rPr>
          <w:rFonts w:ascii="Cambria" w:hAnsi="Cambria"/>
        </w:rPr>
        <w:t>6</w:t>
      </w:r>
      <w:r w:rsidRPr="0016727B">
        <w:rPr>
          <w:rFonts w:ascii="Cambria" w:hAnsi="Cambria"/>
        </w:rPr>
        <w:t>,7 l</w:t>
      </w:r>
    </w:p>
    <w:p w14:paraId="5DBF113E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norma emisji spalin minimum Euro 6</w:t>
      </w:r>
    </w:p>
    <w:p w14:paraId="06054CF2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Maksymalny moment obrotowy minimum &gt;1000 NM</w:t>
      </w:r>
    </w:p>
    <w:p w14:paraId="14659617" w14:textId="572C18ED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 xml:space="preserve">skrzynia biegów </w:t>
      </w:r>
      <w:r w:rsidR="0016727B" w:rsidRPr="0016727B">
        <w:rPr>
          <w:rFonts w:ascii="Cambria" w:hAnsi="Cambria"/>
        </w:rPr>
        <w:t>manualna</w:t>
      </w:r>
    </w:p>
    <w:p w14:paraId="183BB059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średnica kół min 22,5”</w:t>
      </w:r>
    </w:p>
    <w:p w14:paraId="44E8FE74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kabina co najmniej dwumiejscowa dzienna</w:t>
      </w:r>
    </w:p>
    <w:p w14:paraId="397683DB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szyba w tylnej ścianie kabiny</w:t>
      </w:r>
    </w:p>
    <w:p w14:paraId="12AD28A0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podgrzewana szyba czołowa</w:t>
      </w:r>
    </w:p>
    <w:p w14:paraId="17FC4138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siedzenie kierowcy komfortowe z zawieszeniem pneumatycznym</w:t>
      </w:r>
    </w:p>
    <w:p w14:paraId="435EB292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układ kierownicy lewostronny z wspomaganiem hydraulicznym</w:t>
      </w:r>
    </w:p>
    <w:p w14:paraId="22F571D8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klimatyzacja manualna, elektryczne sterowanie szyb</w:t>
      </w:r>
    </w:p>
    <w:p w14:paraId="226F6D9F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zderzak stalowy</w:t>
      </w:r>
    </w:p>
    <w:p w14:paraId="27CD2F13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tachograf cyfrowy</w:t>
      </w:r>
    </w:p>
    <w:p w14:paraId="0FA8CC1F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instalacja elektryczna 12/24 V</w:t>
      </w:r>
    </w:p>
    <w:p w14:paraId="59AB8CF0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gniazdo zapalniczki 12V  i 24V</w:t>
      </w:r>
    </w:p>
    <w:p w14:paraId="254ABE90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sygnał dźwiękowy cofania</w:t>
      </w:r>
    </w:p>
    <w:p w14:paraId="3F7D58F4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radio samochodowe, montowane fabrycznie</w:t>
      </w:r>
    </w:p>
    <w:p w14:paraId="46CA5CC9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komputer pokładowy w języku polskim</w:t>
      </w:r>
    </w:p>
    <w:p w14:paraId="5C56642F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zbiornik paliwa minimum 200 l wykonany z tworzywa</w:t>
      </w:r>
    </w:p>
    <w:p w14:paraId="794E3EC1" w14:textId="4BDF4B4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zbiornik z AdBlue</w:t>
      </w:r>
      <w:r w:rsidR="00965893">
        <w:rPr>
          <w:rFonts w:ascii="Cambria" w:hAnsi="Cambria"/>
        </w:rPr>
        <w:t>,</w:t>
      </w:r>
      <w:r w:rsidRPr="0016727B">
        <w:rPr>
          <w:rFonts w:ascii="Cambria" w:hAnsi="Cambria"/>
        </w:rPr>
        <w:t xml:space="preserve"> minimum 30 litrów</w:t>
      </w:r>
    </w:p>
    <w:p w14:paraId="49CA7098" w14:textId="77777777" w:rsidR="00BE7A83" w:rsidRPr="0016727B" w:rsidRDefault="00BE7A83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zamontowany zaczep z sworzniem 40 mm do ciągnięcia przyczepy o DMC min 9000 kg, oraz dodatkowy zaczep kulowy do przyczepek samochodowych. Gniazda elektryczne 12/24 i pneumatyczne do podłączenia przyczepy.</w:t>
      </w:r>
    </w:p>
    <w:p w14:paraId="764E4212" w14:textId="02B22D3E" w:rsidR="00BE7A83" w:rsidRPr="0016727B" w:rsidRDefault="0016727B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b</w:t>
      </w:r>
      <w:r w:rsidR="00BE7A83" w:rsidRPr="0016727B">
        <w:rPr>
          <w:rFonts w:ascii="Cambria" w:hAnsi="Cambria"/>
        </w:rPr>
        <w:t xml:space="preserve">oczne osłony przeciw wjazdowe </w:t>
      </w:r>
    </w:p>
    <w:p w14:paraId="334997FD" w14:textId="1DBEDA01" w:rsidR="00BE7A83" w:rsidRPr="0016727B" w:rsidRDefault="0016727B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l</w:t>
      </w:r>
      <w:r w:rsidR="00BE7A83" w:rsidRPr="0016727B">
        <w:rPr>
          <w:rFonts w:ascii="Cambria" w:hAnsi="Cambria"/>
        </w:rPr>
        <w:t>ampa błyskowa (</w:t>
      </w:r>
      <w:r w:rsidR="00EE7FBE" w:rsidRPr="0016727B">
        <w:rPr>
          <w:rFonts w:ascii="Cambria" w:hAnsi="Cambria"/>
        </w:rPr>
        <w:t>tzw.</w:t>
      </w:r>
      <w:r w:rsidR="00BE7A83" w:rsidRPr="0016727B">
        <w:rPr>
          <w:rFonts w:ascii="Cambria" w:hAnsi="Cambria"/>
        </w:rPr>
        <w:t xml:space="preserve"> belka </w:t>
      </w:r>
      <w:r w:rsidR="00EE7FBE">
        <w:rPr>
          <w:rFonts w:ascii="Cambria" w:hAnsi="Cambria"/>
        </w:rPr>
        <w:t xml:space="preserve">  świetlna </w:t>
      </w:r>
      <w:r w:rsidR="00BE7A83" w:rsidRPr="0016727B">
        <w:rPr>
          <w:rFonts w:ascii="Cambria" w:hAnsi="Cambria"/>
        </w:rPr>
        <w:t xml:space="preserve">na kabinie) z napisem </w:t>
      </w:r>
      <w:r w:rsidR="000B3268">
        <w:rPr>
          <w:rFonts w:ascii="Cambria" w:hAnsi="Cambria"/>
        </w:rPr>
        <w:t>„</w:t>
      </w:r>
      <w:proofErr w:type="spellStart"/>
      <w:r w:rsidR="00BE7A83" w:rsidRPr="0016727B">
        <w:rPr>
          <w:rFonts w:ascii="Cambria" w:hAnsi="Cambria"/>
        </w:rPr>
        <w:t>PWiK</w:t>
      </w:r>
      <w:proofErr w:type="spellEnd"/>
      <w:r w:rsidR="00BE7A83" w:rsidRPr="0016727B">
        <w:rPr>
          <w:rFonts w:ascii="Cambria" w:hAnsi="Cambria"/>
        </w:rPr>
        <w:t xml:space="preserve"> w Suwałkach Sp.</w:t>
      </w:r>
      <w:r w:rsidR="00012815" w:rsidRPr="0016727B">
        <w:rPr>
          <w:rFonts w:ascii="Cambria" w:hAnsi="Cambria"/>
        </w:rPr>
        <w:t xml:space="preserve"> </w:t>
      </w:r>
      <w:r w:rsidR="00BE7A83" w:rsidRPr="0016727B">
        <w:rPr>
          <w:rFonts w:ascii="Cambria" w:hAnsi="Cambria"/>
        </w:rPr>
        <w:t>z o.o. (logo spółki)</w:t>
      </w:r>
      <w:r w:rsidR="000B3268">
        <w:rPr>
          <w:rFonts w:ascii="Cambria" w:hAnsi="Cambria"/>
        </w:rPr>
        <w:t>”</w:t>
      </w:r>
    </w:p>
    <w:p w14:paraId="29588AAC" w14:textId="2A4D5656" w:rsidR="00BE7A83" w:rsidRDefault="0016727B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lastRenderedPageBreak/>
        <w:t>z</w:t>
      </w:r>
      <w:r w:rsidR="00BE7A83" w:rsidRPr="0016727B">
        <w:rPr>
          <w:rFonts w:ascii="Cambria" w:hAnsi="Cambria"/>
        </w:rPr>
        <w:t xml:space="preserve">amontowane dodatkowe ogrzewanie kabiny typu „WEBASTO” </w:t>
      </w:r>
    </w:p>
    <w:p w14:paraId="44CCA015" w14:textId="3B2A6EC8" w:rsidR="00BE7A83" w:rsidRPr="0016727B" w:rsidRDefault="0016727B" w:rsidP="0016727B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w</w:t>
      </w:r>
      <w:r w:rsidR="00BE7A83" w:rsidRPr="0016727B">
        <w:rPr>
          <w:rFonts w:ascii="Cambria" w:hAnsi="Cambria"/>
        </w:rPr>
        <w:t>yposażenie dodatkowe: koło zapasowe, klucz do kół, podnośnik, apteczka,</w:t>
      </w:r>
      <w:r w:rsidR="00012815" w:rsidRPr="0016727B">
        <w:rPr>
          <w:rFonts w:ascii="Cambria" w:hAnsi="Cambria"/>
        </w:rPr>
        <w:t xml:space="preserve"> </w:t>
      </w:r>
      <w:r w:rsidR="00BE7A83" w:rsidRPr="0016727B">
        <w:rPr>
          <w:rFonts w:ascii="Cambria" w:hAnsi="Cambria"/>
        </w:rPr>
        <w:t>trójkąt ostrzegawczy, gaśnica</w:t>
      </w:r>
    </w:p>
    <w:p w14:paraId="792616EC" w14:textId="77777777" w:rsidR="00BE7A83" w:rsidRPr="0016727B" w:rsidRDefault="00BE7A83" w:rsidP="0016727B">
      <w:pPr>
        <w:spacing w:after="0" w:line="240" w:lineRule="auto"/>
        <w:ind w:left="1434"/>
        <w:jc w:val="both"/>
        <w:rPr>
          <w:rFonts w:ascii="Cambria" w:hAnsi="Cambria"/>
        </w:rPr>
      </w:pPr>
    </w:p>
    <w:p w14:paraId="454A5F02" w14:textId="77777777" w:rsidR="00BE7A83" w:rsidRPr="0016727B" w:rsidRDefault="00BE7A83" w:rsidP="0016727B">
      <w:pPr>
        <w:ind w:left="644"/>
        <w:jc w:val="both"/>
        <w:rPr>
          <w:rFonts w:ascii="Cambria" w:hAnsi="Cambria"/>
          <w:b/>
          <w:bCs/>
        </w:rPr>
      </w:pPr>
      <w:r w:rsidRPr="0016727B">
        <w:rPr>
          <w:rFonts w:ascii="Cambria" w:hAnsi="Cambria"/>
          <w:b/>
          <w:bCs/>
        </w:rPr>
        <w:t>Charakterystyka przedmiotu zamówienia cysterna na wodę pitną:</w:t>
      </w:r>
    </w:p>
    <w:p w14:paraId="512BB28E" w14:textId="77777777" w:rsidR="00BE7A83" w:rsidRPr="0016727B" w:rsidRDefault="00BE7A83" w:rsidP="0016727B">
      <w:pPr>
        <w:numPr>
          <w:ilvl w:val="0"/>
          <w:numId w:val="5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 xml:space="preserve">pojemność cysterny 6000 l </w:t>
      </w:r>
    </w:p>
    <w:p w14:paraId="146DE1D5" w14:textId="77777777" w:rsidR="00BE7A83" w:rsidRPr="0016727B" w:rsidRDefault="00BE7A83" w:rsidP="0016727B">
      <w:pPr>
        <w:numPr>
          <w:ilvl w:val="0"/>
          <w:numId w:val="5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 xml:space="preserve">przekrój poprzeczny kształt eliptyczny </w:t>
      </w:r>
    </w:p>
    <w:p w14:paraId="567D5F9A" w14:textId="77777777" w:rsidR="00BE7A83" w:rsidRPr="0016727B" w:rsidRDefault="00BE7A83" w:rsidP="0016727B">
      <w:pPr>
        <w:numPr>
          <w:ilvl w:val="0"/>
          <w:numId w:val="5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jedna komora z co najmniej jedną przegrodą (falochronem)</w:t>
      </w:r>
    </w:p>
    <w:p w14:paraId="22C96BC4" w14:textId="77777777" w:rsidR="00BE7A83" w:rsidRPr="0016727B" w:rsidRDefault="00BE7A83" w:rsidP="0016727B">
      <w:pPr>
        <w:numPr>
          <w:ilvl w:val="0"/>
          <w:numId w:val="5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zbiornik cysterny wykonany z stali nierdzewnej wg. DIN 1.4301 (AISI 304)</w:t>
      </w:r>
    </w:p>
    <w:p w14:paraId="2438095C" w14:textId="77777777" w:rsidR="00BE7A83" w:rsidRPr="0016727B" w:rsidRDefault="00BE7A83" w:rsidP="0016727B">
      <w:pPr>
        <w:numPr>
          <w:ilvl w:val="0"/>
          <w:numId w:val="5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wykończenie zewnętrzne zbiornika blacha mazerowana AISI 304</w:t>
      </w:r>
    </w:p>
    <w:p w14:paraId="750C3BA4" w14:textId="77777777" w:rsidR="0016727B" w:rsidRPr="0016727B" w:rsidRDefault="0016727B" w:rsidP="0016727B">
      <w:pPr>
        <w:pStyle w:val="Akapitzlist"/>
        <w:numPr>
          <w:ilvl w:val="0"/>
          <w:numId w:val="5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 w:rsidRPr="0016727B">
        <w:rPr>
          <w:rFonts w:ascii="Calibri" w:eastAsia="Times New Roman" w:hAnsi="Calibri" w:cs="Calibri"/>
          <w:color w:val="000000"/>
          <w:lang w:eastAsia="pl-PL"/>
        </w:rPr>
        <w:t>właz komory ø500 z pokrywą z zaworem odpowietrzającym zamykany na kłódkę</w:t>
      </w:r>
      <w:r w:rsidRPr="0016727B">
        <w:rPr>
          <w:rFonts w:ascii="Times New Roman" w:hAnsi="Times New Roman"/>
        </w:rPr>
        <w:t xml:space="preserve"> (uszczelka </w:t>
      </w:r>
      <w:r w:rsidRPr="0016727B">
        <w:rPr>
          <w:rFonts w:ascii="Calibri" w:hAnsi="Calibri" w:cs="Calibri"/>
        </w:rPr>
        <w:t>włazu płaska z gumy silikonowej, wkładana do pokrywy włazu - zabezpieczenie przed spadaniem uszczelki z komina włazu przy zamykaniu pokrywy).</w:t>
      </w:r>
    </w:p>
    <w:p w14:paraId="7FB98A80" w14:textId="5371BFFA" w:rsidR="0016727B" w:rsidRPr="0016727B" w:rsidRDefault="0016727B" w:rsidP="0016727B">
      <w:pPr>
        <w:pStyle w:val="Akapitzlist"/>
        <w:numPr>
          <w:ilvl w:val="0"/>
          <w:numId w:val="5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 w:rsidRPr="0016727B">
        <w:rPr>
          <w:rFonts w:ascii="Calibri" w:eastAsia="Times New Roman" w:hAnsi="Calibri" w:cs="Calibri"/>
          <w:color w:val="000000"/>
          <w:lang w:eastAsia="pl-PL"/>
        </w:rPr>
        <w:t>drabinka z podestem umożliwiające dostęp do włazu</w:t>
      </w:r>
    </w:p>
    <w:p w14:paraId="68EB79F0" w14:textId="77777777" w:rsidR="00BE7A83" w:rsidRPr="0016727B" w:rsidRDefault="00BE7A83" w:rsidP="0016727B">
      <w:pPr>
        <w:numPr>
          <w:ilvl w:val="0"/>
          <w:numId w:val="5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rura spustowa DN 65, połączona z kolektorem zbiorczym z zamontowanym w szafce cysterny zakończona złączem strażackim Storz75</w:t>
      </w:r>
    </w:p>
    <w:p w14:paraId="66FB1851" w14:textId="2C275B6B" w:rsidR="00012815" w:rsidRPr="0016727B" w:rsidRDefault="00BE7A83" w:rsidP="0016727B">
      <w:pPr>
        <w:pStyle w:val="Akapitzlist"/>
        <w:numPr>
          <w:ilvl w:val="0"/>
          <w:numId w:val="6"/>
        </w:numPr>
        <w:suppressAutoHyphens/>
        <w:autoSpaceDN w:val="0"/>
        <w:spacing w:after="0" w:line="240" w:lineRule="auto"/>
        <w:ind w:left="1418" w:hanging="425"/>
        <w:contextualSpacing w:val="0"/>
        <w:jc w:val="both"/>
        <w:textAlignment w:val="baseline"/>
      </w:pPr>
      <w:r w:rsidRPr="0016727B">
        <w:rPr>
          <w:rFonts w:ascii="Cambria" w:hAnsi="Cambria"/>
        </w:rPr>
        <w:t xml:space="preserve">kolektor do dystrybucji wody z trzema zaworami ¾ cala </w:t>
      </w:r>
      <w:r w:rsidR="00012815" w:rsidRPr="0016727B">
        <w:rPr>
          <w:rFonts w:ascii="Calibri" w:eastAsia="Times New Roman" w:hAnsi="Calibri" w:cs="Calibri"/>
          <w:color w:val="000000"/>
          <w:lang w:eastAsia="pl-PL"/>
        </w:rPr>
        <w:t>z przedłużonymi wylewkami umożliwiającymi pobór wody do pojemników, umieszczony w zamykanej skrzynce z tyłu cysterny</w:t>
      </w:r>
      <w:r w:rsidR="0016727B" w:rsidRPr="0016727B">
        <w:rPr>
          <w:rFonts w:ascii="Calibri" w:eastAsia="Times New Roman" w:hAnsi="Calibri" w:cs="Calibri"/>
          <w:color w:val="000000"/>
          <w:lang w:eastAsia="pl-PL"/>
        </w:rPr>
        <w:t>.</w:t>
      </w:r>
    </w:p>
    <w:p w14:paraId="580355EF" w14:textId="77777777" w:rsidR="0016727B" w:rsidRPr="0016727B" w:rsidRDefault="0016727B" w:rsidP="0016727B">
      <w:pPr>
        <w:pStyle w:val="Akapitzlist"/>
        <w:numPr>
          <w:ilvl w:val="0"/>
          <w:numId w:val="6"/>
        </w:numPr>
        <w:suppressAutoHyphens/>
        <w:autoSpaceDN w:val="0"/>
        <w:spacing w:after="0" w:line="240" w:lineRule="auto"/>
        <w:ind w:left="1418" w:hanging="425"/>
        <w:contextualSpacing w:val="0"/>
        <w:jc w:val="both"/>
        <w:textAlignment w:val="baseline"/>
      </w:pPr>
      <w:r w:rsidRPr="0016727B">
        <w:rPr>
          <w:rFonts w:ascii="Calibri" w:eastAsia="Times New Roman" w:hAnsi="Calibri" w:cs="Calibri"/>
          <w:color w:val="000000"/>
          <w:lang w:eastAsia="pl-PL"/>
        </w:rPr>
        <w:t>napis „WODA PITNA PO PRZEGOTOWANIU” oraz logo Zamawiającego po obu bokach cysterny</w:t>
      </w:r>
    </w:p>
    <w:p w14:paraId="4AF101D9" w14:textId="77777777" w:rsidR="0016727B" w:rsidRPr="0016727B" w:rsidRDefault="0016727B" w:rsidP="0016727B">
      <w:pPr>
        <w:pStyle w:val="Akapitzlist"/>
        <w:numPr>
          <w:ilvl w:val="0"/>
          <w:numId w:val="6"/>
        </w:numPr>
        <w:suppressAutoHyphens/>
        <w:autoSpaceDN w:val="0"/>
        <w:spacing w:after="0" w:line="240" w:lineRule="auto"/>
        <w:ind w:left="1418" w:hanging="425"/>
        <w:contextualSpacing w:val="0"/>
        <w:jc w:val="both"/>
        <w:textAlignment w:val="baseline"/>
      </w:pPr>
      <w:r w:rsidRPr="0016727B">
        <w:rPr>
          <w:rFonts w:ascii="Calibri" w:eastAsia="Times New Roman" w:hAnsi="Calibri" w:cs="Calibri"/>
          <w:color w:val="000000"/>
          <w:lang w:eastAsia="pl-PL"/>
        </w:rPr>
        <w:t>system zamocowania – rama ocynkowana współpracująca z urządzeniem hakowym (KP-7)</w:t>
      </w:r>
    </w:p>
    <w:p w14:paraId="3F87785B" w14:textId="1085AE42" w:rsidR="00BE7A83" w:rsidRPr="0016727B" w:rsidRDefault="0016727B" w:rsidP="0016727B">
      <w:pPr>
        <w:numPr>
          <w:ilvl w:val="0"/>
          <w:numId w:val="5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a</w:t>
      </w:r>
      <w:r w:rsidR="00BE7A83" w:rsidRPr="0016727B">
        <w:rPr>
          <w:rFonts w:ascii="Cambria" w:hAnsi="Cambria"/>
        </w:rPr>
        <w:t>test PZH na zbiornik i armaturę, wydany przez Narodowy Instytut Zdrowia Publicznego PZH Zakład Bezpieczeństwa Zdrowotnego i Środowiska</w:t>
      </w:r>
    </w:p>
    <w:p w14:paraId="4EAA330C" w14:textId="77777777" w:rsidR="00BE7A83" w:rsidRPr="0016727B" w:rsidRDefault="00BE7A83" w:rsidP="000B3268">
      <w:pPr>
        <w:jc w:val="both"/>
        <w:rPr>
          <w:rFonts w:ascii="Cambria" w:hAnsi="Cambria"/>
        </w:rPr>
      </w:pPr>
    </w:p>
    <w:p w14:paraId="72752661" w14:textId="77777777" w:rsidR="00BE7A83" w:rsidRPr="0016727B" w:rsidRDefault="00BE7A83" w:rsidP="0016727B">
      <w:pPr>
        <w:ind w:left="644"/>
        <w:jc w:val="both"/>
        <w:rPr>
          <w:rFonts w:ascii="Cambria" w:hAnsi="Cambria"/>
          <w:b/>
          <w:bCs/>
        </w:rPr>
      </w:pPr>
      <w:bookmarkStart w:id="0" w:name="_Hlk207698087"/>
      <w:r w:rsidRPr="0016727B">
        <w:rPr>
          <w:rFonts w:ascii="Cambria" w:hAnsi="Cambria"/>
          <w:b/>
          <w:bCs/>
        </w:rPr>
        <w:t xml:space="preserve">Charakterystyka przedmiotu zamówienia </w:t>
      </w:r>
      <w:bookmarkEnd w:id="0"/>
      <w:r w:rsidRPr="0016727B">
        <w:rPr>
          <w:rFonts w:ascii="Cambria" w:hAnsi="Cambria"/>
          <w:b/>
          <w:bCs/>
        </w:rPr>
        <w:t>urządzenie hakowe (hydrauliczne):</w:t>
      </w:r>
    </w:p>
    <w:p w14:paraId="134E3AF9" w14:textId="77777777" w:rsidR="00BE7A83" w:rsidRPr="0016727B" w:rsidRDefault="00BE7A83" w:rsidP="0016727B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urządzenie fabrycznie nowe 2026 r.</w:t>
      </w:r>
    </w:p>
    <w:p w14:paraId="3B390CF1" w14:textId="77777777" w:rsidR="00BE7A83" w:rsidRPr="0016727B" w:rsidRDefault="00BE7A83" w:rsidP="0016727B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minimalna moc załadunkowa 8000 kg</w:t>
      </w:r>
    </w:p>
    <w:p w14:paraId="16B25305" w14:textId="77777777" w:rsidR="00BE7A83" w:rsidRPr="0016727B" w:rsidRDefault="00BE7A83" w:rsidP="0016727B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wysokość haka dostosowana do dodatkowych zabudów tj. cysterny na wodę o pojemności 6000 l. oraz wywrotki (o parametrach opisanych w SIWZ), ale niemniejsza niż 1200 mm</w:t>
      </w:r>
    </w:p>
    <w:p w14:paraId="522795A5" w14:textId="77777777" w:rsidR="00BE7A83" w:rsidRPr="0016727B" w:rsidRDefault="00BE7A83" w:rsidP="0016727B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teleskopowe ramię główne</w:t>
      </w:r>
    </w:p>
    <w:p w14:paraId="53A4C8EF" w14:textId="77777777" w:rsidR="00BE7A83" w:rsidRPr="0016727B" w:rsidRDefault="00BE7A83" w:rsidP="0016727B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masa własna urządzenia dostosowana do DMC pojazdu, ale nie większa niż 1200 kg</w:t>
      </w:r>
    </w:p>
    <w:p w14:paraId="73BD6B89" w14:textId="3DBE265D" w:rsidR="00BE7A83" w:rsidRPr="0016727B" w:rsidRDefault="00BE7A83" w:rsidP="0016727B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 xml:space="preserve">przystosowane do załadunku kontenerów o wymiarach 2600 – 3600 mm i dłuższych, </w:t>
      </w:r>
    </w:p>
    <w:p w14:paraId="44D36A7E" w14:textId="77777777" w:rsidR="00BE7A83" w:rsidRPr="0016727B" w:rsidRDefault="00BE7A83" w:rsidP="0016727B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sterowanie urządzeniem z kabiny kierowcy oraz z zewnątrz pojazdu</w:t>
      </w:r>
    </w:p>
    <w:p w14:paraId="7DA94A32" w14:textId="77777777" w:rsidR="00BE7A83" w:rsidRPr="0016727B" w:rsidRDefault="00BE7A83" w:rsidP="0016727B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hydrauliczna blokada kontenera (zabudów)</w:t>
      </w:r>
    </w:p>
    <w:p w14:paraId="62906BFA" w14:textId="77777777" w:rsidR="00BE7A83" w:rsidRPr="0016727B" w:rsidRDefault="00BE7A83" w:rsidP="0016727B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hak z zapadką samoczynną</w:t>
      </w:r>
    </w:p>
    <w:p w14:paraId="598B53EC" w14:textId="0230738C" w:rsidR="00BE7A83" w:rsidRPr="0016727B" w:rsidRDefault="00BE7A83" w:rsidP="0016727B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konstrukcja stalowa śrutowana, malowana farbą podkładową epoksydową oraz mal</w:t>
      </w:r>
      <w:r w:rsidR="000B3268">
        <w:rPr>
          <w:rFonts w:ascii="Cambria" w:hAnsi="Cambria"/>
        </w:rPr>
        <w:t>owana nawierzchniowo farbą poli</w:t>
      </w:r>
      <w:r w:rsidRPr="0016727B">
        <w:rPr>
          <w:rFonts w:ascii="Cambria" w:hAnsi="Cambria"/>
        </w:rPr>
        <w:t>ur</w:t>
      </w:r>
      <w:r w:rsidR="000B3268">
        <w:rPr>
          <w:rFonts w:ascii="Cambria" w:hAnsi="Cambria"/>
        </w:rPr>
        <w:t>etanową</w:t>
      </w:r>
      <w:bookmarkStart w:id="1" w:name="_GoBack"/>
      <w:bookmarkEnd w:id="1"/>
    </w:p>
    <w:p w14:paraId="511F7979" w14:textId="77777777" w:rsidR="00BE7A83" w:rsidRPr="0016727B" w:rsidRDefault="00BE7A83" w:rsidP="0016727B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lastRenderedPageBreak/>
        <w:t>podesty robocze po obu stronach</w:t>
      </w:r>
    </w:p>
    <w:p w14:paraId="3F83F0A6" w14:textId="77777777" w:rsidR="00BE7A83" w:rsidRPr="0016727B" w:rsidRDefault="00BE7A83" w:rsidP="0016727B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rejestracja i badania Urzędu Dozoru Technicznego</w:t>
      </w:r>
    </w:p>
    <w:p w14:paraId="43B3D40A" w14:textId="77777777" w:rsidR="00BE7A83" w:rsidRPr="0016727B" w:rsidRDefault="00BE7A83" w:rsidP="0016727B">
      <w:pPr>
        <w:spacing w:after="0" w:line="240" w:lineRule="auto"/>
        <w:ind w:left="1364"/>
        <w:jc w:val="both"/>
        <w:rPr>
          <w:rFonts w:ascii="Cambria" w:hAnsi="Cambria"/>
        </w:rPr>
      </w:pPr>
    </w:p>
    <w:p w14:paraId="64DA6543" w14:textId="77777777" w:rsidR="00BE7A83" w:rsidRPr="0016727B" w:rsidRDefault="00BE7A83" w:rsidP="0016727B">
      <w:pPr>
        <w:ind w:left="1418" w:hanging="709"/>
        <w:jc w:val="both"/>
        <w:rPr>
          <w:rFonts w:ascii="Cambria" w:hAnsi="Cambria"/>
          <w:b/>
          <w:bCs/>
        </w:rPr>
      </w:pPr>
      <w:r w:rsidRPr="0016727B">
        <w:rPr>
          <w:rFonts w:ascii="Cambria" w:hAnsi="Cambria"/>
          <w:b/>
          <w:bCs/>
        </w:rPr>
        <w:t>Charakterystyka przedmiotu zamówienia za kabinowy żuraw hydrauliczny przenośny:</w:t>
      </w:r>
    </w:p>
    <w:p w14:paraId="296BAF2E" w14:textId="77777777" w:rsidR="00BE7A83" w:rsidRPr="0016727B" w:rsidRDefault="00BE7A83" w:rsidP="0016727B">
      <w:pPr>
        <w:numPr>
          <w:ilvl w:val="0"/>
          <w:numId w:val="3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żuraw hydrauliczny przenośny zamontowany za kabiną kierowcy (tzw. HDS)</w:t>
      </w:r>
    </w:p>
    <w:p w14:paraId="232C4A82" w14:textId="16160EA0" w:rsidR="00BE7A83" w:rsidRPr="0016727B" w:rsidRDefault="00BE7A83" w:rsidP="0016727B">
      <w:pPr>
        <w:numPr>
          <w:ilvl w:val="0"/>
          <w:numId w:val="3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 xml:space="preserve">maksymalny udźwig </w:t>
      </w:r>
      <w:r w:rsidR="00C743CF">
        <w:rPr>
          <w:rFonts w:ascii="Cambria" w:hAnsi="Cambria"/>
        </w:rPr>
        <w:t xml:space="preserve">[bliski]-2 m ≥ </w:t>
      </w:r>
      <w:r w:rsidRPr="0016727B">
        <w:rPr>
          <w:rFonts w:ascii="Cambria" w:hAnsi="Cambria"/>
        </w:rPr>
        <w:t>4400 kg</w:t>
      </w:r>
    </w:p>
    <w:p w14:paraId="75332C0C" w14:textId="31F29FFC" w:rsidR="00BE7A83" w:rsidRPr="0016727B" w:rsidRDefault="00BE7A83" w:rsidP="0016727B">
      <w:pPr>
        <w:numPr>
          <w:ilvl w:val="0"/>
          <w:numId w:val="3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 xml:space="preserve">maksymalny zasięg </w:t>
      </w:r>
      <w:r w:rsidR="00C743CF">
        <w:rPr>
          <w:rFonts w:ascii="Cambria" w:hAnsi="Cambria"/>
        </w:rPr>
        <w:t xml:space="preserve">≥ </w:t>
      </w:r>
      <w:r w:rsidRPr="0016727B">
        <w:rPr>
          <w:rFonts w:ascii="Cambria" w:hAnsi="Cambria"/>
        </w:rPr>
        <w:t>7,0 m</w:t>
      </w:r>
    </w:p>
    <w:p w14:paraId="472DCBDC" w14:textId="3FE31076" w:rsidR="00BE7A83" w:rsidRPr="0016727B" w:rsidRDefault="00BE7A83" w:rsidP="0016727B">
      <w:pPr>
        <w:numPr>
          <w:ilvl w:val="0"/>
          <w:numId w:val="3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 xml:space="preserve">udźwig na maksymalnym wysięgu </w:t>
      </w:r>
      <w:r w:rsidR="00C743CF">
        <w:rPr>
          <w:rFonts w:ascii="Cambria" w:hAnsi="Cambria"/>
        </w:rPr>
        <w:t xml:space="preserve">≥ </w:t>
      </w:r>
      <w:r w:rsidRPr="0016727B">
        <w:rPr>
          <w:rFonts w:ascii="Cambria" w:hAnsi="Cambria"/>
        </w:rPr>
        <w:t>1500 kg</w:t>
      </w:r>
    </w:p>
    <w:p w14:paraId="42F2885E" w14:textId="77777777" w:rsidR="00BE7A83" w:rsidRPr="0016727B" w:rsidRDefault="00BE7A83" w:rsidP="0016727B">
      <w:pPr>
        <w:numPr>
          <w:ilvl w:val="0"/>
          <w:numId w:val="3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sterowanie manualne z obu stron pojazdu</w:t>
      </w:r>
    </w:p>
    <w:p w14:paraId="6D6668FE" w14:textId="77777777" w:rsidR="00BE7A83" w:rsidRPr="0016727B" w:rsidRDefault="00BE7A83" w:rsidP="0016727B">
      <w:pPr>
        <w:numPr>
          <w:ilvl w:val="0"/>
          <w:numId w:val="3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podpory wysuwane mechanicznie</w:t>
      </w:r>
    </w:p>
    <w:p w14:paraId="0CD6D93A" w14:textId="32B6DCB8" w:rsidR="00BE7A83" w:rsidRPr="0016727B" w:rsidRDefault="00852B98" w:rsidP="0016727B">
      <w:pPr>
        <w:numPr>
          <w:ilvl w:val="0"/>
          <w:numId w:val="3"/>
        </w:num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kąt obrotu kolumny żurawia 360</w:t>
      </w:r>
      <w:r w:rsidR="00BE7A83" w:rsidRPr="0016727B">
        <w:rPr>
          <w:rFonts w:ascii="Cambria" w:hAnsi="Cambria"/>
          <w:vertAlign w:val="superscript"/>
        </w:rPr>
        <w:t xml:space="preserve">O </w:t>
      </w:r>
    </w:p>
    <w:p w14:paraId="295850C7" w14:textId="77777777" w:rsidR="00BE7A83" w:rsidRPr="0016727B" w:rsidRDefault="00BE7A83" w:rsidP="0016727B">
      <w:pPr>
        <w:spacing w:after="0" w:line="240" w:lineRule="auto"/>
        <w:ind w:left="1425"/>
        <w:jc w:val="both"/>
        <w:rPr>
          <w:rFonts w:ascii="Cambria" w:hAnsi="Cambria"/>
        </w:rPr>
      </w:pPr>
    </w:p>
    <w:p w14:paraId="3C1F9971" w14:textId="77777777" w:rsidR="00BE7A83" w:rsidRPr="0016727B" w:rsidRDefault="00BE7A83" w:rsidP="0016727B">
      <w:pPr>
        <w:ind w:left="644"/>
        <w:jc w:val="both"/>
        <w:rPr>
          <w:rFonts w:ascii="Cambria" w:hAnsi="Cambria"/>
          <w:b/>
          <w:bCs/>
        </w:rPr>
      </w:pPr>
      <w:r w:rsidRPr="0016727B">
        <w:rPr>
          <w:rFonts w:ascii="Cambria" w:hAnsi="Cambria"/>
          <w:b/>
          <w:bCs/>
        </w:rPr>
        <w:t>Charakterystyka przedmiotu zamówienia zabudowa wywrotka:</w:t>
      </w:r>
    </w:p>
    <w:p w14:paraId="234E51E7" w14:textId="737AE607" w:rsidR="00BE7A83" w:rsidRPr="0016727B" w:rsidRDefault="00BE7A83" w:rsidP="0016727B">
      <w:pPr>
        <w:numPr>
          <w:ilvl w:val="0"/>
          <w:numId w:val="4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minimalna ładowność 6000 kg</w:t>
      </w:r>
    </w:p>
    <w:p w14:paraId="0EA8DA32" w14:textId="77777777" w:rsidR="00BE7A83" w:rsidRPr="0016727B" w:rsidRDefault="00BE7A83" w:rsidP="0016727B">
      <w:pPr>
        <w:numPr>
          <w:ilvl w:val="0"/>
          <w:numId w:val="4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minimalne wymiary skrzyni ładunkowej: szerokość 2200 mm x długość 4000 mm x wysokość 600 mm</w:t>
      </w:r>
    </w:p>
    <w:p w14:paraId="7EC76A61" w14:textId="77777777" w:rsidR="00BE7A83" w:rsidRPr="0016727B" w:rsidRDefault="00BE7A83" w:rsidP="0016727B">
      <w:pPr>
        <w:numPr>
          <w:ilvl w:val="0"/>
          <w:numId w:val="4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wywrotka jednostronna (wyładunek do tyłu)</w:t>
      </w:r>
    </w:p>
    <w:p w14:paraId="4349109C" w14:textId="77777777" w:rsidR="00BE7A83" w:rsidRPr="0016727B" w:rsidRDefault="00BE7A83" w:rsidP="0016727B">
      <w:pPr>
        <w:numPr>
          <w:ilvl w:val="0"/>
          <w:numId w:val="4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burty wywrotki wykonane z blachy profilowej o grubości minimum 2 mm</w:t>
      </w:r>
    </w:p>
    <w:p w14:paraId="650F16CC" w14:textId="77777777" w:rsidR="00BE7A83" w:rsidRPr="0016727B" w:rsidRDefault="00BE7A83" w:rsidP="0016727B">
      <w:pPr>
        <w:numPr>
          <w:ilvl w:val="0"/>
          <w:numId w:val="4"/>
        </w:numPr>
        <w:spacing w:after="0" w:line="240" w:lineRule="auto"/>
        <w:jc w:val="both"/>
        <w:rPr>
          <w:rFonts w:ascii="Cambria" w:hAnsi="Cambria"/>
        </w:rPr>
      </w:pPr>
      <w:r w:rsidRPr="0016727B">
        <w:rPr>
          <w:rFonts w:ascii="Cambria" w:hAnsi="Cambria"/>
        </w:rPr>
        <w:t>uchylna burta tylna</w:t>
      </w:r>
    </w:p>
    <w:p w14:paraId="3E253CB3" w14:textId="77777777" w:rsidR="007D0A79" w:rsidRPr="0016727B" w:rsidRDefault="007D0A79" w:rsidP="0016727B">
      <w:pPr>
        <w:jc w:val="both"/>
      </w:pPr>
    </w:p>
    <w:sectPr w:rsidR="007D0A79" w:rsidRPr="001672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4027E"/>
    <w:multiLevelType w:val="multilevel"/>
    <w:tmpl w:val="9C701F9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F91438C"/>
    <w:multiLevelType w:val="hybridMultilevel"/>
    <w:tmpl w:val="2CCE680A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45BD2229"/>
    <w:multiLevelType w:val="hybridMultilevel"/>
    <w:tmpl w:val="94F4D920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46713069"/>
    <w:multiLevelType w:val="hybridMultilevel"/>
    <w:tmpl w:val="C3C0547E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>
    <w:nsid w:val="6F333BE6"/>
    <w:multiLevelType w:val="hybridMultilevel"/>
    <w:tmpl w:val="72209EBA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>
    <w:nsid w:val="7F901893"/>
    <w:multiLevelType w:val="hybridMultilevel"/>
    <w:tmpl w:val="FD403872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A83"/>
    <w:rsid w:val="00012815"/>
    <w:rsid w:val="00036901"/>
    <w:rsid w:val="000B3268"/>
    <w:rsid w:val="0016727B"/>
    <w:rsid w:val="002E613B"/>
    <w:rsid w:val="007A5183"/>
    <w:rsid w:val="007D0A79"/>
    <w:rsid w:val="00852B98"/>
    <w:rsid w:val="00965893"/>
    <w:rsid w:val="00A33475"/>
    <w:rsid w:val="00BE7A83"/>
    <w:rsid w:val="00C743CF"/>
    <w:rsid w:val="00DE0858"/>
    <w:rsid w:val="00DE4326"/>
    <w:rsid w:val="00EE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51A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7A83"/>
  </w:style>
  <w:style w:type="paragraph" w:styleId="Nagwek1">
    <w:name w:val="heading 1"/>
    <w:basedOn w:val="Normalny"/>
    <w:next w:val="Normalny"/>
    <w:link w:val="Nagwek1Znak"/>
    <w:uiPriority w:val="9"/>
    <w:qFormat/>
    <w:rsid w:val="00BE7A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7A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7A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7A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7A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7A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7A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7A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7A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7A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7A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7A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7A8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7A8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7A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7A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7A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7A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7A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7A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7A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7A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7A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7A83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BE7A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7A8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7A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7A8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7A83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7A83"/>
  </w:style>
  <w:style w:type="paragraph" w:styleId="Nagwek1">
    <w:name w:val="heading 1"/>
    <w:basedOn w:val="Normalny"/>
    <w:next w:val="Normalny"/>
    <w:link w:val="Nagwek1Znak"/>
    <w:uiPriority w:val="9"/>
    <w:qFormat/>
    <w:rsid w:val="00BE7A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7A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7A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7A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7A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7A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7A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7A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7A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7A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7A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7A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7A8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7A8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7A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7A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7A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7A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7A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7A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7A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7A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7A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7A83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BE7A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7A8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7A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7A8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7A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651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AZWOLINSKI</dc:creator>
  <cp:lastModifiedBy>Mirosław Kozłowski</cp:lastModifiedBy>
  <cp:revision>15</cp:revision>
  <cp:lastPrinted>2026-04-02T06:27:00Z</cp:lastPrinted>
  <dcterms:created xsi:type="dcterms:W3CDTF">2026-03-27T07:33:00Z</dcterms:created>
  <dcterms:modified xsi:type="dcterms:W3CDTF">2026-04-28T06:35:00Z</dcterms:modified>
</cp:coreProperties>
</file>